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华文行楷" w:eastAsia="华文行楷"/>
          <w:b w:val="0"/>
          <w:bCs w:val="0"/>
          <w:sz w:val="72"/>
          <w:szCs w:val="72"/>
        </w:rPr>
      </w:pPr>
      <w:r>
        <w:rPr>
          <w:rFonts w:hint="eastAsia" w:ascii="华文行楷" w:eastAsia="华文行楷"/>
          <w:b w:val="0"/>
          <w:bCs w:val="0"/>
          <w:sz w:val="72"/>
          <w:szCs w:val="72"/>
        </w:rPr>
        <w:t>保 定 学 院</w:t>
      </w:r>
    </w:p>
    <w:p>
      <w:pPr>
        <w:pStyle w:val="2"/>
        <w:rPr>
          <w:rFonts w:hint="eastAsia" w:ascii="华文行楷" w:eastAsia="华文行楷"/>
          <w:b w:val="0"/>
          <w:bCs w:val="0"/>
          <w:sz w:val="56"/>
          <w:szCs w:val="56"/>
          <w:lang w:eastAsia="zh-CN"/>
        </w:rPr>
      </w:pPr>
      <w:r>
        <w:rPr>
          <w:rFonts w:hint="eastAsia" w:ascii="华文行楷" w:eastAsia="华文行楷"/>
          <w:b w:val="0"/>
          <w:bCs w:val="0"/>
          <w:sz w:val="56"/>
          <w:szCs w:val="56"/>
          <w:lang w:eastAsia="zh-CN"/>
        </w:rPr>
        <w:t>应用型课程建设与开发项目</w:t>
      </w:r>
    </w:p>
    <w:p>
      <w:pPr>
        <w:pStyle w:val="2"/>
        <w:rPr>
          <w:rFonts w:hint="eastAsia" w:ascii="华文行楷" w:eastAsia="华文行楷"/>
          <w:b w:val="0"/>
          <w:bCs w:val="0"/>
          <w:sz w:val="72"/>
          <w:szCs w:val="72"/>
          <w:lang w:eastAsia="zh-CN"/>
        </w:rPr>
      </w:pPr>
      <w:r>
        <w:rPr>
          <w:rFonts w:hint="eastAsia" w:ascii="华文行楷" w:eastAsia="华文行楷"/>
          <w:b w:val="0"/>
          <w:bCs w:val="0"/>
          <w:sz w:val="72"/>
          <w:szCs w:val="72"/>
          <w:lang w:eastAsia="zh-CN"/>
        </w:rPr>
        <w:t>中期检查表</w:t>
      </w:r>
    </w:p>
    <w:p>
      <w:pPr>
        <w:widowControl w:val="0"/>
        <w:wordWrap/>
        <w:adjustRightInd/>
        <w:snapToGrid/>
        <w:spacing w:line="360" w:lineRule="auto"/>
        <w:ind w:left="0" w:leftChars="0" w:right="0"/>
        <w:textAlignment w:val="auto"/>
        <w:outlineLvl w:val="9"/>
        <w:rPr>
          <w:rFonts w:hint="eastAsia" w:eastAsia="黑体"/>
          <w:sz w:val="32"/>
          <w:vertAlign w:val="baseline"/>
        </w:rPr>
      </w:pPr>
      <w:r>
        <w:rPr>
          <w:rFonts w:hint="eastAsia" w:eastAsia="黑体"/>
          <w:sz w:val="32"/>
        </w:rPr>
        <w:tab/>
      </w:r>
      <w:r>
        <w:rPr>
          <w:rFonts w:hint="eastAsia" w:eastAsia="黑体"/>
          <w:sz w:val="32"/>
        </w:rPr>
        <w:tab/>
      </w:r>
      <w:r>
        <w:rPr>
          <w:rFonts w:hint="eastAsia" w:eastAsia="黑体"/>
          <w:sz w:val="32"/>
        </w:rPr>
        <w:t xml:space="preserve"> </w:t>
      </w:r>
    </w:p>
    <w:tbl>
      <w:tblPr>
        <w:tblStyle w:val="8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7"/>
        <w:gridCol w:w="50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467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distribute"/>
              <w:textAlignment w:val="auto"/>
              <w:outlineLvl w:val="9"/>
              <w:rPr>
                <w:rFonts w:hint="eastAsia" w:eastAsia="黑体"/>
                <w:b/>
                <w:bCs/>
                <w:sz w:val="32"/>
                <w:vertAlign w:val="baseline"/>
              </w:rPr>
            </w:pPr>
            <w:r>
              <w:rPr>
                <w:rFonts w:hint="eastAsia"/>
                <w:b/>
                <w:bCs/>
                <w:sz w:val="32"/>
              </w:rPr>
              <w:t>项目名称：</w:t>
            </w:r>
          </w:p>
        </w:tc>
        <w:tc>
          <w:tcPr>
            <w:tcW w:w="505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467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distribute"/>
              <w:textAlignment w:val="auto"/>
              <w:outlineLvl w:val="9"/>
              <w:rPr>
                <w:rFonts w:hint="eastAsia" w:eastAsia="黑体"/>
                <w:b/>
                <w:bCs/>
                <w:sz w:val="32"/>
                <w:vertAlign w:val="baseline"/>
              </w:rPr>
            </w:pPr>
            <w:r>
              <w:rPr>
                <w:rFonts w:hint="eastAsia"/>
                <w:b/>
                <w:bCs/>
                <w:sz w:val="32"/>
              </w:rPr>
              <w:t>所在</w:t>
            </w:r>
            <w:r>
              <w:rPr>
                <w:rFonts w:hint="eastAsia"/>
                <w:b/>
                <w:bCs/>
                <w:sz w:val="32"/>
                <w:lang w:eastAsia="zh-CN"/>
              </w:rPr>
              <w:t>学院</w:t>
            </w:r>
            <w:r>
              <w:rPr>
                <w:rFonts w:hint="eastAsia"/>
                <w:b/>
                <w:bCs/>
                <w:sz w:val="32"/>
              </w:rPr>
              <w:t>（部）：</w:t>
            </w:r>
          </w:p>
        </w:tc>
        <w:tc>
          <w:tcPr>
            <w:tcW w:w="505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eastAsia="黑体"/>
                <w:sz w:val="32"/>
                <w:vertAlign w:val="baseline"/>
              </w:rPr>
            </w:pPr>
            <w:r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467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distribute"/>
              <w:textAlignment w:val="auto"/>
              <w:outlineLvl w:val="9"/>
              <w:rPr>
                <w:rFonts w:hint="eastAsia" w:eastAsia="黑体"/>
                <w:b/>
                <w:bCs/>
                <w:sz w:val="32"/>
                <w:vertAlign w:val="baseline"/>
              </w:rPr>
            </w:pPr>
            <w:r>
              <w:rPr>
                <w:rFonts w:hint="eastAsia"/>
                <w:b/>
                <w:bCs/>
                <w:sz w:val="32"/>
              </w:rPr>
              <w:t>项目负责人：</w:t>
            </w:r>
          </w:p>
        </w:tc>
        <w:tc>
          <w:tcPr>
            <w:tcW w:w="505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eastAsia="黑体"/>
                <w:sz w:val="32"/>
                <w:vertAlign w:val="baseline"/>
              </w:rPr>
            </w:pPr>
            <w:r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467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distribute"/>
              <w:textAlignment w:val="auto"/>
              <w:outlineLvl w:val="9"/>
              <w:rPr>
                <w:rFonts w:hint="eastAsia" w:eastAsia="黑体"/>
                <w:b/>
                <w:bCs/>
                <w:sz w:val="32"/>
                <w:vertAlign w:val="baseline"/>
              </w:rPr>
            </w:pPr>
            <w:r>
              <w:rPr>
                <w:rFonts w:hint="eastAsia"/>
                <w:b/>
                <w:bCs/>
                <w:sz w:val="32"/>
                <w:lang w:eastAsia="zh-CN"/>
              </w:rPr>
              <w:t>移动电话</w:t>
            </w:r>
            <w:r>
              <w:rPr>
                <w:rFonts w:hint="eastAsia"/>
                <w:b/>
                <w:bCs/>
                <w:sz w:val="32"/>
              </w:rPr>
              <w:t>：</w:t>
            </w:r>
          </w:p>
        </w:tc>
        <w:tc>
          <w:tcPr>
            <w:tcW w:w="505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eastAsia="黑体"/>
                <w:sz w:val="32"/>
                <w:vertAlign w:val="baseline"/>
              </w:rPr>
            </w:pPr>
            <w:r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467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distribute"/>
              <w:textAlignment w:val="auto"/>
              <w:outlineLvl w:val="9"/>
              <w:rPr>
                <w:rFonts w:hint="eastAsia" w:eastAsia="黑体"/>
                <w:b/>
                <w:bCs/>
                <w:sz w:val="32"/>
                <w:vertAlign w:val="baseline"/>
              </w:rPr>
            </w:pPr>
            <w:r>
              <w:rPr>
                <w:rFonts w:hint="eastAsia"/>
                <w:b/>
                <w:bCs/>
                <w:sz w:val="32"/>
              </w:rPr>
              <w:t>立项时间：</w:t>
            </w:r>
          </w:p>
        </w:tc>
        <w:tc>
          <w:tcPr>
            <w:tcW w:w="505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eastAsia="黑体"/>
                <w:sz w:val="32"/>
                <w:vertAlign w:val="baseline"/>
              </w:rPr>
            </w:pPr>
            <w:r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467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distribute"/>
              <w:textAlignment w:val="auto"/>
              <w:outlineLvl w:val="9"/>
              <w:rPr>
                <w:rFonts w:hint="eastAsia" w:eastAsia="黑体"/>
                <w:b/>
                <w:bCs/>
                <w:sz w:val="32"/>
                <w:vertAlign w:val="baseline"/>
              </w:rPr>
            </w:pPr>
            <w:r>
              <w:rPr>
                <w:rFonts w:hint="eastAsia"/>
                <w:b/>
                <w:bCs/>
                <w:sz w:val="32"/>
                <w:u w:val="none" w:color="auto"/>
                <w:lang w:eastAsia="zh-CN"/>
              </w:rPr>
              <w:t>邮</w:t>
            </w:r>
            <w:r>
              <w:rPr>
                <w:rFonts w:hint="eastAsia"/>
                <w:b/>
                <w:bCs/>
                <w:sz w:val="32"/>
                <w:u w:val="none" w:color="auto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  <w:sz w:val="32"/>
                <w:u w:val="none" w:color="auto"/>
                <w:lang w:eastAsia="zh-CN"/>
              </w:rPr>
              <w:t>箱：</w:t>
            </w:r>
          </w:p>
        </w:tc>
        <w:tc>
          <w:tcPr>
            <w:tcW w:w="505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eastAsia="黑体"/>
                <w:sz w:val="32"/>
                <w:vertAlign w:val="baseline"/>
              </w:rPr>
            </w:pPr>
            <w:r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467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/>
              <w:jc w:val="distribute"/>
              <w:textAlignment w:val="auto"/>
              <w:outlineLvl w:val="9"/>
              <w:rPr>
                <w:rFonts w:hint="eastAsia" w:eastAsia="黑体"/>
                <w:b/>
                <w:bCs/>
                <w:sz w:val="32"/>
                <w:vertAlign w:val="baseline"/>
              </w:rPr>
            </w:pPr>
            <w:r>
              <w:rPr>
                <w:rFonts w:hint="eastAsia"/>
                <w:b/>
                <w:bCs/>
                <w:sz w:val="32"/>
              </w:rPr>
              <w:t>填表日期：</w:t>
            </w:r>
          </w:p>
        </w:tc>
        <w:tc>
          <w:tcPr>
            <w:tcW w:w="505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eastAsia="黑体"/>
                <w:sz w:val="32"/>
                <w:vertAlign w:val="baseline"/>
              </w:rPr>
            </w:pPr>
            <w:r>
              <w:rPr>
                <w:rFonts w:hint="eastAsia" w:eastAsia="黑体"/>
                <w:sz w:val="32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</w:tbl>
    <w:p>
      <w:pPr>
        <w:widowControl w:val="0"/>
        <w:wordWrap/>
        <w:adjustRightInd/>
        <w:snapToGrid/>
        <w:spacing w:line="360" w:lineRule="auto"/>
        <w:ind w:left="0" w:leftChars="0" w:right="0"/>
        <w:jc w:val="center"/>
        <w:textAlignment w:val="auto"/>
        <w:outlineLvl w:val="9"/>
        <w:rPr>
          <w:rFonts w:hint="eastAsia" w:eastAsia="黑体"/>
          <w:spacing w:val="40"/>
          <w:sz w:val="36"/>
        </w:rPr>
      </w:pPr>
    </w:p>
    <w:p>
      <w:pPr>
        <w:widowControl w:val="0"/>
        <w:wordWrap/>
        <w:adjustRightInd/>
        <w:snapToGrid/>
        <w:spacing w:line="360" w:lineRule="auto"/>
        <w:ind w:left="0" w:leftChars="0" w:right="0"/>
        <w:jc w:val="center"/>
        <w:textAlignment w:val="auto"/>
        <w:outlineLvl w:val="9"/>
        <w:rPr>
          <w:rFonts w:hint="eastAsia" w:eastAsia="黑体"/>
          <w:spacing w:val="40"/>
          <w:sz w:val="36"/>
        </w:rPr>
      </w:pPr>
    </w:p>
    <w:p>
      <w:pPr>
        <w:widowControl w:val="0"/>
        <w:wordWrap/>
        <w:adjustRightInd/>
        <w:snapToGrid/>
        <w:spacing w:line="360" w:lineRule="auto"/>
        <w:ind w:left="0" w:leftChars="0" w:right="0"/>
        <w:jc w:val="center"/>
        <w:textAlignment w:val="auto"/>
        <w:outlineLvl w:val="9"/>
        <w:rPr>
          <w:rFonts w:hint="eastAsia" w:eastAsia="黑体"/>
          <w:spacing w:val="40"/>
          <w:sz w:val="36"/>
        </w:rPr>
      </w:pPr>
    </w:p>
    <w:p>
      <w:pPr>
        <w:widowControl w:val="0"/>
        <w:wordWrap/>
        <w:adjustRightInd/>
        <w:snapToGrid/>
        <w:spacing w:line="360" w:lineRule="auto"/>
        <w:ind w:left="0" w:leftChars="0" w:right="0"/>
        <w:textAlignment w:val="auto"/>
        <w:outlineLvl w:val="9"/>
        <w:rPr>
          <w:rFonts w:hint="eastAsia" w:eastAsia="黑体"/>
          <w:spacing w:val="40"/>
          <w:sz w:val="36"/>
        </w:rPr>
      </w:pPr>
    </w:p>
    <w:p>
      <w:pPr>
        <w:widowControl w:val="0"/>
        <w:wordWrap/>
        <w:adjustRightInd/>
        <w:snapToGrid/>
        <w:spacing w:line="360" w:lineRule="auto"/>
        <w:ind w:left="0" w:leftChars="0" w:right="0"/>
        <w:jc w:val="center"/>
        <w:textAlignment w:val="auto"/>
        <w:outlineLvl w:val="9"/>
        <w:rPr>
          <w:rFonts w:hint="eastAsia" w:eastAsia="黑体"/>
          <w:spacing w:val="40"/>
          <w:sz w:val="36"/>
        </w:rPr>
      </w:pPr>
      <w:r>
        <w:rPr>
          <w:rFonts w:hint="eastAsia" w:eastAsia="黑体"/>
          <w:spacing w:val="40"/>
          <w:sz w:val="36"/>
        </w:rPr>
        <w:t>教务处制</w:t>
      </w:r>
    </w:p>
    <w:p>
      <w:pPr>
        <w:jc w:val="both"/>
      </w:pPr>
    </w:p>
    <w:p>
      <w:pPr>
        <w:jc w:val="center"/>
      </w:pPr>
    </w:p>
    <w:p>
      <w:pPr>
        <w:jc w:val="center"/>
        <w:rPr>
          <w:rFonts w:hint="eastAsia" w:ascii="黑体" w:hAnsi="宋体" w:eastAsia="黑体"/>
          <w:sz w:val="36"/>
          <w:szCs w:val="36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填 表 说 明</w:t>
      </w:r>
    </w:p>
    <w:p>
      <w:pPr>
        <w:spacing w:after="120" w:afterLines="0" w:line="360" w:lineRule="auto"/>
        <w:rPr>
          <w:rFonts w:hint="eastAsia" w:ascii="宋体" w:hAnsi="宋体"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一、请认真填写本表，</w:t>
      </w:r>
      <w:r>
        <w:rPr>
          <w:rFonts w:hint="eastAsia" w:ascii="宋体" w:hAnsi="宋体"/>
          <w:sz w:val="24"/>
          <w:lang w:eastAsia="zh-CN"/>
        </w:rPr>
        <w:t>并尽量保持每页表格的完整性，</w:t>
      </w:r>
      <w:r>
        <w:rPr>
          <w:rFonts w:hint="eastAsia" w:ascii="宋体" w:hAnsi="宋体"/>
          <w:b/>
          <w:bCs/>
          <w:sz w:val="24"/>
          <w:lang w:eastAsia="zh-CN"/>
        </w:rPr>
        <w:t>最后一页必须完整</w:t>
      </w:r>
      <w:r>
        <w:rPr>
          <w:rFonts w:hint="eastAsia" w:ascii="宋体" w:hAnsi="宋体"/>
          <w:b/>
          <w:bCs/>
          <w:sz w:val="24"/>
        </w:rPr>
        <w:t>。</w:t>
      </w:r>
    </w:p>
    <w:p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二、除提交本</w:t>
      </w:r>
      <w:r>
        <w:rPr>
          <w:rFonts w:hint="eastAsia" w:ascii="宋体" w:hAnsi="宋体" w:cs="宋体"/>
          <w:kern w:val="0"/>
          <w:sz w:val="24"/>
          <w:lang w:eastAsia="zh-CN"/>
        </w:rPr>
        <w:t>《</w:t>
      </w:r>
      <w:r>
        <w:rPr>
          <w:rFonts w:hint="eastAsia" w:ascii="宋体" w:hAnsi="宋体" w:cs="宋体"/>
          <w:kern w:val="0"/>
          <w:sz w:val="24"/>
        </w:rPr>
        <w:t>中期检查表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hint="eastAsia" w:ascii="宋体" w:hAnsi="宋体"/>
          <w:sz w:val="24"/>
        </w:rPr>
        <w:t>外，还需提交阶段性成果</w:t>
      </w:r>
      <w:r>
        <w:rPr>
          <w:rFonts w:hint="eastAsia" w:ascii="宋体" w:hAnsi="宋体"/>
          <w:sz w:val="24"/>
          <w:lang w:eastAsia="zh-CN"/>
        </w:rPr>
        <w:t>支撑</w:t>
      </w:r>
      <w:r>
        <w:rPr>
          <w:rFonts w:hint="eastAsia" w:ascii="宋体" w:hAnsi="宋体"/>
          <w:sz w:val="24"/>
        </w:rPr>
        <w:t>材料</w:t>
      </w:r>
      <w:r>
        <w:rPr>
          <w:rFonts w:hint="eastAsia" w:ascii="宋体" w:hAnsi="宋体"/>
          <w:b/>
          <w:bCs/>
          <w:sz w:val="24"/>
        </w:rPr>
        <w:t>复印件</w:t>
      </w:r>
      <w:r>
        <w:rPr>
          <w:rFonts w:hint="eastAsia" w:ascii="宋体" w:hAnsi="宋体"/>
          <w:sz w:val="24"/>
          <w:lang w:eastAsia="zh-CN"/>
        </w:rPr>
        <w:t>一套</w:t>
      </w:r>
      <w:r>
        <w:rPr>
          <w:rFonts w:hint="eastAsia" w:ascii="宋体" w:hAnsi="宋体"/>
          <w:sz w:val="24"/>
        </w:rPr>
        <w:t>。</w:t>
      </w:r>
    </w:p>
    <w:p>
      <w:pPr>
        <w:snapToGrid w:val="0"/>
        <w:spacing w:line="360" w:lineRule="auto"/>
        <w:ind w:left="240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三</w:t>
      </w:r>
      <w:r>
        <w:rPr>
          <w:rFonts w:hint="eastAsia" w:ascii="宋体" w:hAnsi="宋体"/>
          <w:sz w:val="24"/>
        </w:rPr>
        <w:t>、提交材料格式要求：</w:t>
      </w:r>
    </w:p>
    <w:p>
      <w:pPr>
        <w:widowControl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1．</w:t>
      </w:r>
      <w:r>
        <w:rPr>
          <w:rFonts w:hint="eastAsia" w:ascii="宋体" w:hAnsi="宋体" w:cs="宋体"/>
          <w:kern w:val="0"/>
          <w:sz w:val="24"/>
          <w:lang w:eastAsia="zh-CN"/>
        </w:rPr>
        <w:t>《</w:t>
      </w:r>
      <w:r>
        <w:rPr>
          <w:rFonts w:hint="eastAsia" w:ascii="宋体" w:hAnsi="宋体" w:cs="宋体"/>
          <w:kern w:val="0"/>
          <w:sz w:val="24"/>
        </w:rPr>
        <w:t>中期检查表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hint="eastAsia" w:ascii="宋体" w:hAnsi="宋体" w:cs="宋体"/>
          <w:kern w:val="0"/>
          <w:sz w:val="24"/>
        </w:rPr>
        <w:t>一律用</w:t>
      </w:r>
      <w:r>
        <w:rPr>
          <w:rFonts w:ascii="宋体" w:hAnsi="宋体" w:cs="宋体"/>
          <w:kern w:val="0"/>
          <w:sz w:val="24"/>
        </w:rPr>
        <w:t>A4</w:t>
      </w:r>
      <w:r>
        <w:rPr>
          <w:rFonts w:hint="eastAsia" w:ascii="宋体" w:hAnsi="宋体" w:cs="宋体"/>
          <w:kern w:val="0"/>
          <w:sz w:val="24"/>
        </w:rPr>
        <w:t>纸打印</w:t>
      </w:r>
      <w:r>
        <w:rPr>
          <w:rFonts w:hint="eastAsia" w:ascii="宋体" w:hAnsi="宋体" w:cs="宋体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一式三份</w:t>
      </w:r>
      <w:r>
        <w:rPr>
          <w:rFonts w:hint="eastAsia" w:ascii="宋体" w:hAnsi="宋体" w:cs="宋体"/>
          <w:b/>
          <w:bCs/>
          <w:kern w:val="0"/>
          <w:sz w:val="24"/>
        </w:rPr>
        <w:t>，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正反面打印，</w:t>
      </w:r>
      <w:r>
        <w:rPr>
          <w:rFonts w:hint="eastAsia" w:ascii="宋体" w:hAnsi="宋体" w:cs="宋体"/>
          <w:b/>
          <w:bCs/>
          <w:kern w:val="0"/>
          <w:sz w:val="24"/>
        </w:rPr>
        <w:t>左侧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两钉</w:t>
      </w:r>
      <w:r>
        <w:rPr>
          <w:rFonts w:hint="eastAsia" w:ascii="宋体" w:hAnsi="宋体" w:cs="宋体"/>
          <w:b/>
          <w:bCs/>
          <w:kern w:val="0"/>
          <w:sz w:val="24"/>
        </w:rPr>
        <w:t>装订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widowControl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2. </w:t>
      </w:r>
      <w:r>
        <w:rPr>
          <w:rFonts w:hint="eastAsia" w:ascii="宋体" w:hAnsi="宋体" w:cs="宋体"/>
          <w:kern w:val="0"/>
          <w:sz w:val="24"/>
          <w:lang w:eastAsia="zh-CN"/>
        </w:rPr>
        <w:t>《</w:t>
      </w:r>
      <w:r>
        <w:rPr>
          <w:rFonts w:hint="eastAsia" w:ascii="宋体" w:hAnsi="宋体" w:cs="宋体"/>
          <w:kern w:val="0"/>
          <w:sz w:val="24"/>
        </w:rPr>
        <w:t>中期检查表</w:t>
      </w:r>
      <w:r>
        <w:rPr>
          <w:rFonts w:hint="eastAsia" w:ascii="宋体" w:hAnsi="宋体" w:cs="宋体"/>
          <w:kern w:val="0"/>
          <w:sz w:val="24"/>
          <w:lang w:eastAsia="zh-CN"/>
        </w:rPr>
        <w:t>》与</w:t>
      </w:r>
      <w:r>
        <w:rPr>
          <w:rFonts w:hint="eastAsia" w:ascii="宋体" w:hAnsi="宋体" w:cs="宋体"/>
          <w:kern w:val="0"/>
          <w:sz w:val="24"/>
        </w:rPr>
        <w:t>阶段性</w:t>
      </w:r>
      <w:r>
        <w:rPr>
          <w:rFonts w:hint="eastAsia" w:ascii="宋体" w:hAnsi="宋体"/>
          <w:sz w:val="24"/>
        </w:rPr>
        <w:t>成果</w:t>
      </w:r>
      <w:r>
        <w:rPr>
          <w:rFonts w:hint="eastAsia" w:ascii="宋体" w:hAnsi="宋体"/>
          <w:sz w:val="24"/>
          <w:lang w:eastAsia="zh-CN"/>
        </w:rPr>
        <w:t>支撑</w:t>
      </w:r>
      <w:r>
        <w:rPr>
          <w:rFonts w:hint="eastAsia" w:ascii="宋体" w:hAnsi="宋体" w:cs="宋体"/>
          <w:kern w:val="0"/>
          <w:sz w:val="24"/>
        </w:rPr>
        <w:t>材料请分别装订；</w:t>
      </w:r>
    </w:p>
    <w:p>
      <w:pPr>
        <w:widowControl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3. </w:t>
      </w:r>
      <w:r>
        <w:rPr>
          <w:rFonts w:hint="eastAsia" w:ascii="宋体" w:hAnsi="宋体"/>
          <w:sz w:val="24"/>
        </w:rPr>
        <w:t>阶段性成果</w:t>
      </w:r>
      <w:r>
        <w:rPr>
          <w:rFonts w:hint="eastAsia" w:ascii="宋体" w:hAnsi="宋体"/>
          <w:sz w:val="24"/>
          <w:lang w:eastAsia="zh-CN"/>
        </w:rPr>
        <w:t>支撑</w:t>
      </w:r>
      <w:r>
        <w:rPr>
          <w:rFonts w:hint="eastAsia" w:ascii="宋体" w:hAnsi="宋体" w:cs="宋体"/>
          <w:kern w:val="0"/>
          <w:sz w:val="24"/>
        </w:rPr>
        <w:t>材料的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前两页应为附件中的“封皮与目录”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</w:rPr>
      </w:pPr>
      <w:r>
        <w:rPr>
          <w:rFonts w:hint="eastAsia" w:ascii="宋体" w:hAnsi="宋体" w:cs="宋体"/>
          <w:b w:val="0"/>
          <w:bCs/>
          <w:kern w:val="0"/>
          <w:sz w:val="24"/>
        </w:rPr>
        <w:t>4．</w:t>
      </w:r>
      <w:r>
        <w:rPr>
          <w:rFonts w:hint="eastAsia" w:ascii="宋体" w:hAnsi="宋体" w:cs="宋体"/>
          <w:b w:val="0"/>
          <w:bCs/>
          <w:kern w:val="0"/>
          <w:sz w:val="24"/>
          <w:lang w:eastAsia="zh-CN"/>
        </w:rPr>
        <w:t>全部</w:t>
      </w:r>
      <w:r>
        <w:rPr>
          <w:rFonts w:hint="eastAsia" w:ascii="宋体" w:hAnsi="宋体" w:cs="宋体"/>
          <w:b w:val="0"/>
          <w:bCs/>
          <w:kern w:val="0"/>
          <w:sz w:val="24"/>
        </w:rPr>
        <w:t>材料要求用牛皮纸袋装好</w:t>
      </w:r>
      <w:r>
        <w:rPr>
          <w:rFonts w:hint="eastAsia" w:ascii="宋体" w:hAnsi="宋体" w:cs="宋体"/>
          <w:b w:val="0"/>
          <w:bCs/>
          <w:kern w:val="0"/>
          <w:sz w:val="24"/>
          <w:lang w:eastAsia="zh-CN"/>
        </w:rPr>
        <w:t>，并在纸袋正面标明</w:t>
      </w:r>
      <w:r>
        <w:rPr>
          <w:rFonts w:hint="eastAsia" w:ascii="宋体" w:hAnsi="宋体" w:cs="宋体"/>
          <w:b/>
          <w:bCs w:val="0"/>
          <w:kern w:val="0"/>
          <w:sz w:val="24"/>
          <w:lang w:eastAsia="zh-CN"/>
        </w:rPr>
        <w:t>姓名、二级学院（教学部）名称、联系电话</w:t>
      </w:r>
      <w:r>
        <w:rPr>
          <w:rFonts w:hint="eastAsia" w:ascii="宋体" w:hAnsi="宋体" w:cs="宋体"/>
          <w:b w:val="0"/>
          <w:bCs/>
          <w:kern w:val="0"/>
          <w:sz w:val="24"/>
        </w:rPr>
        <w:t>。</w:t>
      </w:r>
    </w:p>
    <w:p>
      <w:pPr>
        <w:widowControl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</w:rPr>
        <w:t>．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阶段性成果支撑材料复印件</w:t>
      </w:r>
      <w:r>
        <w:rPr>
          <w:rFonts w:hint="eastAsia" w:ascii="宋体" w:hAnsi="宋体" w:cs="宋体"/>
          <w:b/>
          <w:bCs/>
          <w:kern w:val="0"/>
          <w:sz w:val="24"/>
        </w:rPr>
        <w:t>不再退还</w:t>
      </w:r>
      <w:r>
        <w:rPr>
          <w:rFonts w:hint="eastAsia" w:ascii="宋体" w:hAnsi="宋体" w:cs="宋体"/>
          <w:kern w:val="0"/>
          <w:sz w:val="24"/>
        </w:rPr>
        <w:t>，请自留底稿。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四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b/>
          <w:bCs/>
          <w:sz w:val="24"/>
        </w:rPr>
        <w:t>上述材料需由项目所在</w:t>
      </w:r>
      <w:r>
        <w:rPr>
          <w:rFonts w:hint="eastAsia" w:ascii="宋体" w:hAnsi="宋体"/>
          <w:b/>
          <w:bCs/>
          <w:sz w:val="24"/>
          <w:lang w:eastAsia="zh-CN"/>
        </w:rPr>
        <w:t>学院</w:t>
      </w:r>
      <w:r>
        <w:rPr>
          <w:rFonts w:hint="eastAsia" w:ascii="宋体" w:hAnsi="宋体"/>
          <w:b/>
          <w:bCs/>
          <w:sz w:val="24"/>
        </w:rPr>
        <w:t>（部）</w:t>
      </w:r>
      <w:r>
        <w:rPr>
          <w:rFonts w:hint="eastAsia" w:ascii="宋体" w:hAnsi="宋体"/>
          <w:b/>
          <w:bCs/>
          <w:sz w:val="24"/>
          <w:lang w:eastAsia="zh-CN"/>
        </w:rPr>
        <w:t>收齐后，于规定时间内，将纸质材料</w:t>
      </w:r>
      <w:r>
        <w:rPr>
          <w:rFonts w:hint="eastAsia" w:ascii="宋体" w:hAnsi="宋体"/>
          <w:b/>
          <w:bCs/>
          <w:sz w:val="24"/>
        </w:rPr>
        <w:t>统一交至教务处</w:t>
      </w:r>
      <w:r>
        <w:rPr>
          <w:rFonts w:hint="eastAsia" w:ascii="宋体" w:hAnsi="宋体"/>
          <w:b/>
          <w:bCs/>
          <w:sz w:val="24"/>
          <w:lang w:eastAsia="zh-CN"/>
        </w:rPr>
        <w:t>，电子文档发于教务处邮箱</w:t>
      </w:r>
      <w:r>
        <w:rPr>
          <w:rFonts w:hint="eastAsia" w:ascii="宋体" w:hAnsi="宋体"/>
          <w:b/>
          <w:bCs/>
          <w:sz w:val="24"/>
        </w:rPr>
        <w:t>。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五、所有签字处</w:t>
      </w:r>
      <w:r>
        <w:rPr>
          <w:rFonts w:hint="eastAsia" w:ascii="宋体" w:hAnsi="宋体"/>
          <w:b/>
          <w:bCs/>
          <w:sz w:val="24"/>
          <w:lang w:eastAsia="zh-CN"/>
        </w:rPr>
        <w:t>必须手写</w:t>
      </w:r>
      <w:r>
        <w:rPr>
          <w:rFonts w:hint="eastAsia" w:ascii="宋体" w:hAnsi="宋体"/>
          <w:sz w:val="24"/>
          <w:lang w:eastAsia="zh-CN"/>
        </w:rPr>
        <w:t>，打印、复印无效。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六、本表可自行加页、加行。</w:t>
      </w:r>
    </w:p>
    <w:p>
      <w:pPr>
        <w:jc w:val="center"/>
        <w:rPr>
          <w:rFonts w:eastAsia="黑体"/>
          <w:spacing w:val="40"/>
          <w:sz w:val="36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</w:rPr>
        <w:sectPr>
          <w:footerReference r:id="rId8" w:type="default"/>
          <w:pgSz w:w="11906" w:h="16838"/>
          <w:pgMar w:top="850" w:right="1134" w:bottom="850" w:left="170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0" w:num="1"/>
          <w:rtlGutter w:val="0"/>
          <w:docGrid w:type="lines" w:linePitch="312" w:charSpace="0"/>
        </w:sect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一、数据表</w:t>
      </w:r>
    </w:p>
    <w:tbl>
      <w:tblPr>
        <w:tblStyle w:val="7"/>
        <w:tblW w:w="9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88"/>
        <w:gridCol w:w="1141"/>
        <w:gridCol w:w="725"/>
        <w:gridCol w:w="538"/>
        <w:gridCol w:w="598"/>
        <w:gridCol w:w="1568"/>
        <w:gridCol w:w="282"/>
        <w:gridCol w:w="427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3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立项时间</w:t>
            </w:r>
          </w:p>
        </w:tc>
        <w:tc>
          <w:tcPr>
            <w:tcW w:w="2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（预计）完成时间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经费资助总额</w:t>
            </w:r>
          </w:p>
        </w:tc>
        <w:tc>
          <w:tcPr>
            <w:tcW w:w="2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使用经费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3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项目负责人及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项目成员情况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责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人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姓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研究专长</w:t>
            </w:r>
          </w:p>
        </w:tc>
        <w:tc>
          <w:tcPr>
            <w:tcW w:w="2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学 历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学位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2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73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成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员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序号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二级学院（部）</w:t>
            </w: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成员签字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1.XXX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2.XXX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3.XXX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…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项目建设任务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或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目标完成情况</w:t>
      </w:r>
    </w:p>
    <w:tbl>
      <w:tblPr>
        <w:tblStyle w:val="8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9" w:hRule="atLeast"/>
        </w:trPr>
        <w:tc>
          <w:tcPr>
            <w:tcW w:w="9401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申报书列出的主要建设任务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或目标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（分条列举）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9" w:hRule="atLeast"/>
        </w:trPr>
        <w:tc>
          <w:tcPr>
            <w:tcW w:w="9401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现阶段已完成任务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或目标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（分条列举）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9" w:hRule="atLeast"/>
        </w:trPr>
        <w:tc>
          <w:tcPr>
            <w:tcW w:w="9401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尚未完成的建设任务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或目标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（分条列举）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、项目后续建设规划（限500字以内）</w:t>
      </w:r>
    </w:p>
    <w:tbl>
      <w:tblPr>
        <w:tblStyle w:val="7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6" w:hRule="exact"/>
        </w:trPr>
        <w:tc>
          <w:tcPr>
            <w:tcW w:w="9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（可以填写后续建设设想或应用推广计划等）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、项目建设情况自评（限500字以内）</w:t>
      </w:r>
    </w:p>
    <w:tbl>
      <w:tblPr>
        <w:tblStyle w:val="7"/>
        <w:tblW w:w="9375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6" w:hRule="exact"/>
        </w:trPr>
        <w:tc>
          <w:tcPr>
            <w:tcW w:w="9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（请概括项目建设的主要情况、成果应用和推广情况、存在的问题、原因和对策等）</w:t>
            </w:r>
          </w:p>
        </w:tc>
      </w:tr>
    </w:tbl>
    <w:p>
      <w:pPr>
        <w:rPr>
          <w:rFonts w:hint="eastAsia" w:ascii="宋体" w:hAnsi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五、项目组主要研究活动情况</w:t>
      </w:r>
    </w:p>
    <w:tbl>
      <w:tblPr>
        <w:tblStyle w:val="7"/>
        <w:tblW w:w="9390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080"/>
        <w:gridCol w:w="3975"/>
        <w:gridCol w:w="1018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地点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组织人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5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、项目经费使用情况</w:t>
      </w:r>
    </w:p>
    <w:tbl>
      <w:tblPr>
        <w:tblStyle w:val="7"/>
        <w:tblW w:w="9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3" w:hRule="exact"/>
        </w:trPr>
        <w:tc>
          <w:tcPr>
            <w:tcW w:w="9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（请具体列出项目经费收入细目和项目支出细目）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项目负责人签字：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 月     日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 w:cs="宋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七、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二级学院（部）意见</w:t>
      </w:r>
    </w:p>
    <w:tbl>
      <w:tblPr>
        <w:tblStyle w:val="7"/>
        <w:tblW w:w="9390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5" w:hRule="exact"/>
        </w:trPr>
        <w:tc>
          <w:tcPr>
            <w:tcW w:w="9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二级学院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（部）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（盖章）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3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 月     日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、教务处意见</w:t>
      </w:r>
    </w:p>
    <w:tbl>
      <w:tblPr>
        <w:tblStyle w:val="7"/>
        <w:tblW w:w="9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5" w:hRule="exact"/>
        </w:trPr>
        <w:tc>
          <w:tcPr>
            <w:tcW w:w="9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（盖章）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3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 月     日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学校意见</w:t>
      </w:r>
    </w:p>
    <w:tbl>
      <w:tblPr>
        <w:tblStyle w:val="7"/>
        <w:tblW w:w="9420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5" w:hRule="exact"/>
        </w:trPr>
        <w:tc>
          <w:tcPr>
            <w:tcW w:w="9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主管校领导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（盖章）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3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 月     日</w:t>
            </w:r>
          </w:p>
        </w:tc>
      </w:tr>
    </w:tbl>
    <w:p>
      <w:pPr>
        <w:widowControl w:val="0"/>
        <w:wordWrap/>
        <w:adjustRightInd/>
        <w:snapToGrid/>
        <w:spacing w:line="2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</w:rPr>
      </w:pPr>
    </w:p>
    <w:sectPr>
      <w:footerReference r:id="rId9" w:type="default"/>
      <w:pgSz w:w="11906" w:h="16838"/>
      <w:pgMar w:top="850" w:right="1134" w:bottom="850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lang w:eastAsia="zh-CN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1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>1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B7866"/>
    <w:multiLevelType w:val="singleLevel"/>
    <w:tmpl w:val="643B786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46"/>
    <w:rsid w:val="00361977"/>
    <w:rsid w:val="008D7246"/>
    <w:rsid w:val="01B047DE"/>
    <w:rsid w:val="043B617E"/>
    <w:rsid w:val="0C106ECB"/>
    <w:rsid w:val="0E247D43"/>
    <w:rsid w:val="0F8032DD"/>
    <w:rsid w:val="116C645A"/>
    <w:rsid w:val="14B65373"/>
    <w:rsid w:val="150C1517"/>
    <w:rsid w:val="16E213ED"/>
    <w:rsid w:val="17701ECB"/>
    <w:rsid w:val="1A311E88"/>
    <w:rsid w:val="1D6D1654"/>
    <w:rsid w:val="21953EE1"/>
    <w:rsid w:val="21CD5401"/>
    <w:rsid w:val="22207409"/>
    <w:rsid w:val="257156D4"/>
    <w:rsid w:val="26300C2B"/>
    <w:rsid w:val="288F421B"/>
    <w:rsid w:val="2B520695"/>
    <w:rsid w:val="2CD26499"/>
    <w:rsid w:val="2E27239F"/>
    <w:rsid w:val="2E2F4287"/>
    <w:rsid w:val="2ED13A70"/>
    <w:rsid w:val="2FA7273E"/>
    <w:rsid w:val="31362E4A"/>
    <w:rsid w:val="3157337F"/>
    <w:rsid w:val="317E6AC1"/>
    <w:rsid w:val="339C103A"/>
    <w:rsid w:val="38D06E93"/>
    <w:rsid w:val="393845A9"/>
    <w:rsid w:val="3AD60D98"/>
    <w:rsid w:val="41A13BA6"/>
    <w:rsid w:val="441F2DD2"/>
    <w:rsid w:val="4820110E"/>
    <w:rsid w:val="4A7E3612"/>
    <w:rsid w:val="4A9E3873"/>
    <w:rsid w:val="4B3002E7"/>
    <w:rsid w:val="533D001D"/>
    <w:rsid w:val="539D4C6D"/>
    <w:rsid w:val="57471788"/>
    <w:rsid w:val="577813DC"/>
    <w:rsid w:val="58AE4F0C"/>
    <w:rsid w:val="58D02EC2"/>
    <w:rsid w:val="5BEC78DC"/>
    <w:rsid w:val="5D1F7372"/>
    <w:rsid w:val="5FC16569"/>
    <w:rsid w:val="649617F9"/>
    <w:rsid w:val="65E07C07"/>
    <w:rsid w:val="6784225C"/>
    <w:rsid w:val="6D326E35"/>
    <w:rsid w:val="6F77706F"/>
    <w:rsid w:val="74212B2A"/>
    <w:rsid w:val="79597FE2"/>
    <w:rsid w:val="79892449"/>
    <w:rsid w:val="79A4328A"/>
    <w:rsid w:val="7E1D3DB6"/>
    <w:rsid w:val="7F337B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before="468" w:beforeLines="150" w:after="312" w:afterLines="100"/>
      <w:jc w:val="center"/>
    </w:pPr>
    <w:rPr>
      <w:rFonts w:eastAsia="黑体"/>
      <w:b/>
      <w:bCs/>
      <w:spacing w:val="20"/>
      <w:sz w:val="64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脚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107</Words>
  <Characters>611</Characters>
  <Lines>5</Lines>
  <Paragraphs>1</Paragraphs>
  <TotalTime>91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2015-11-27T06:42:00Z</dcterms:created>
  <dc:creator>左建辉</dc:creator>
  <cp:lastModifiedBy>六朝旧事1427423739</cp:lastModifiedBy>
  <cp:lastPrinted>2018-05-25T01:28:00Z</cp:lastPrinted>
  <dcterms:modified xsi:type="dcterms:W3CDTF">2018-06-04T01:51:44Z</dcterms:modified>
  <dc:title>保定学院本科教学质量工程项目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